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C78" w:rsidRDefault="00DC5C78" w:rsidP="00BF7D7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Коррекционное  занятие</w:t>
      </w:r>
    </w:p>
    <w:p w:rsidR="009919C1" w:rsidRDefault="00095C14" w:rsidP="00BF7D7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B3400">
        <w:rPr>
          <w:rFonts w:ascii="Times New Roman" w:eastAsia="Times New Roman" w:hAnsi="Times New Roman" w:cs="Times New Roman"/>
          <w:color w:val="000000"/>
          <w:sz w:val="28"/>
        </w:rPr>
        <w:t>«Профилактика пагубных привычек</w:t>
      </w:r>
      <w:r w:rsidR="009919C1" w:rsidRPr="009919C1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FB3400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C5C78" w:rsidRDefault="00DC5C78" w:rsidP="00BF7D72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</w:rPr>
      </w:pPr>
    </w:p>
    <w:p w:rsidR="00FB3400" w:rsidRDefault="00FB3400" w:rsidP="009919C1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 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профилактика курения, </w:t>
      </w:r>
      <w:r w:rsidR="00FB3400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алкоголизма, формирования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установки на здоровый образ жизни и правильное питание.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  </w:t>
      </w:r>
      <w:r w:rsid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1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Информирование (просвещение) учащихся об истории распространения курения, алкоголизма среди людей и последствия этой вредной привычки;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               2. Активизация размышлений о вредных привычках;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               3. Формирование установки на здоровый образ жизни. 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Ход занятия</w:t>
      </w:r>
    </w:p>
    <w:p w:rsidR="009919C1" w:rsidRPr="00FB3400" w:rsidRDefault="00FB3400" w:rsidP="00FB3400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Здравствуйте ребята! </w:t>
      </w:r>
      <w:r w:rsidR="009919C1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Сегодня мы с вами поговорим о вредных привычках и начнем с такой вредной привычки как курение.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(Приложение №1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вывешивается на доску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 вы знаете, как в России появился табак?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Вообще, табак родом из Америки. Его преподнесли в качестве подарка Христофору Колумбу аборигены Америки, когда тот только открыл этот материк. Колумб с радостью принял подарок еще не знав какой заманивающей и разрушительной силой он обладает.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Это все происходило в 1492 году (конец 15 века). А к 1496 году табак уже попал в Европу. А в Россию он был завезен английскими купцами в 1565 году через Архангельск. К тому времени люди уже знали об этом ядовитом зелье. Табак был под запретом во многих странах мира и за его курение сильно наказывали.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Например,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Риме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римские папы отлучали от церкви курящих людей.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Англии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, по указу Елизаветы 1 курильщиков приравнивали к ворам и водили по улицам с веревкой на шее, а прохожие кидали в них камни.</w:t>
      </w:r>
      <w:r w:rsidR="00F30404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Пять монахов, уличенные в курении, заживо были замурованы в монастырской стене.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России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во время царствования Михаила Федоровича попавшегося на курении в первый раз наказывался 66 ударами палкой по стопам, а во второй раз – отрезанием носа и ушей. Торговцев табаком пороли и ссылали в Сибирь.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lastRenderedPageBreak/>
        <w:t>- А как вы думаете, как курение влияет на здоровье человека? Что происходит в организме?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Горячий дым смешивается со слюной, разрушается эмаль зубов. Яд, действуя на слизистую оболочку рта вызывает такое заболевание, как рак губ и языка. Далее ядовитая слюна проникает внутрь, растворяет пленку желудка, образуя на ней многочисленные язвы, далее развивается рак желудка. В легких накапливается слизь, она съедает реснички, которые очищают легкие и бронхи. Табачный деготь обволакивает легкие, скапливается внутри. Легкие каменеют. Это может вызвать пневмонию или даже рак легких. Сердце делает 15000 лишних сокращений за сутки, оно не выдерживает такой нагрузки. Это приводит к инфаркту.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-Какие еще заболевания может вызвать курение?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Болезни сердца, задержка умственного развития, рак легких, язва желудка – вот расплата за пристрастие к табаку. Народная мудрость давно гласит: «Курить – это значит здоровью вредить!»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-Ребята, как вы думаете, почему дети начинают курить? 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(Предположения детей)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Мне, кажется, что ни одна из названных вами причин не может стать оправданием курения. Еще раз внимательно посмотрите на название этих страшных болезней, чтобы их вылечить нужны огромные деньги на лекарства и операции, а некоторые заболевания и вовсе являются неизлечимыми и вызывают смерть.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Ребята, а ведь для того, чтобы не стать курильщиком, вы просто должны вовремя и грамотно отказаться от предложенной сигареты. Подумайте, как это грамотно сделать.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Игра «Сумей отказаться»</w:t>
      </w:r>
    </w:p>
    <w:p w:rsidR="009919C1" w:rsidRDefault="009919C1" w:rsidP="005A25F5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u w:val="single"/>
        </w:rPr>
        <w:t>Ситуация первая.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Ваш старший товарищ предлагает вам попробовать закурить. При этом он демонстративно зажигает сигарету, курит и говорит, как это легко и просто, какое приятное состояние вызывает сигарета. Говорит, что никто ничего не узнает: родители на работе, а учителя далеко. Как вы поступите?</w:t>
      </w:r>
    </w:p>
    <w:p w:rsidR="00FB3400" w:rsidRPr="00FB3400" w:rsidRDefault="00FB3400" w:rsidP="00FB3400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«Мои привычки»</w:t>
      </w:r>
    </w:p>
    <w:p w:rsidR="00FB3400" w:rsidRPr="00FB3400" w:rsidRDefault="00FB3400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1.     Напишите на листе бумаги свои привычки.</w:t>
      </w:r>
    </w:p>
    <w:p w:rsidR="00FB3400" w:rsidRPr="00FB3400" w:rsidRDefault="00FB3400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2.     </w:t>
      </w:r>
      <w:r w:rsidR="00332B96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Напротив,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каждой поставьте знак +, если она положительная; и знак -, если отрицательная.</w:t>
      </w:r>
    </w:p>
    <w:p w:rsidR="00FB3400" w:rsidRPr="00FB3400" w:rsidRDefault="00FB3400" w:rsidP="00FB3400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«Мое мнение»</w:t>
      </w:r>
    </w:p>
    <w:p w:rsidR="009919C1" w:rsidRPr="00FB3400" w:rsidRDefault="001B7002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Ребята </w:t>
      </w:r>
      <w:r w:rsidR="005A25F5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выбирают</w:t>
      </w:r>
      <w:r w:rsidR="009919C1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карточки с неоконченными предложениями, которые им нужно продолжить.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Люди курят, потому что…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Сигарета в руке- это…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Для того, чтобы бросить курить, надо…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Курение дает возможность…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Когда мне предлагают закурить, я говорю…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Если мне предлагают закурить, я говорю…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Когда я смотрю на курящих, 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Удержаться от сигарет можно, если…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Свобода от вредных привычек- это…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Жизнь без табака- это…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Если возникают мысли о курении, 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Запах сигарет вызывает у меня…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«Курильщики» теряют…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Реклама сигарет- это…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Курящий человек похож на….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Человека от сигареты может уберечь…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Курить-это…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Не курить-это…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Если я отведаю вкус табака, 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Я думаю людей волнует проблема курения, потому что…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Опаснее курения может быть…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Зависимость от курения можно победить, если…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Люди начинают курить тогда, когда…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Люди, которые курят, знают о вреде сигарет, но продолжают курить, потому что…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Последствиями курения являются…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Бросить курить можно, если…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«Мы против курения»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B70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B70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Ребятам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предлагается придумать слоган о вреде курения, предложить на каком продукте потребления он может быть использован. А </w:t>
      </w:r>
      <w:r w:rsidR="005A25F5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также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написать список важных причин из-за которых стоит отказаться от курения.</w:t>
      </w:r>
    </w:p>
    <w:p w:rsidR="009919C1" w:rsidRPr="00FB3400" w:rsidRDefault="009919C1" w:rsidP="00E05601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«Правда ли, что…».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1) Согласны ли вы, что зарядка источник бодрости и здоровья? (Да);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2) Верно ли, что жвачка сохраняет зубы? (Нет);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3) Правда ли, что бананы поднимают настроение? (Да);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4) Правда ли, что морковь замедляет процесс старения организма? (Да);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5) Правда ли, что молоко полезнее йогурта? (Нет);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6) Правда ли, что летом можно запастись витаминами на целый год? (Нет);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7) Правда ли, что ежедневно обязательно надо выпивать по 2 стакана молока? (Нет);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    8) Правда ли, что мороженное является гармонном радости? (Да).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А вы знаете, что такое алкоголь?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Алкоголь - это спиртосодержащие жидкости, принимаемые внутрь с целью отравления головного мозга. Вот то опьянение, которое вызывает алкоголь не то иное, как отравление собственного мозга.</w:t>
      </w:r>
    </w:p>
    <w:p w:rsidR="001B7002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- А как вы думаете, как действует алкоголь на человека?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Выпивая немного вина или водки, человек вводит в свой организм алкоголь, который воздействует на людей следующим образом: сначала возбуждает человека, а потом разрушает его организм.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- Все вы конечно же видели пьяного человека. Назовите признаки опьянения.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Вам нравятся такие люди? Конечно, нет!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Еще до нашей эры человечество стало понимать пагубное последствие пьянства.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Спарте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спаивали рабов и демонстрировали их молодым спартанцам, для внушения отвращения к омерзительному облику.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Китайские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 императоры казнили 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пьяниц.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Индии</w:t>
      </w:r>
      <w:r w:rsidR="00C12369"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 xml:space="preserve"> 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их заставляли пить мочу, а женщинам -пьяницам выжигали на лбу клеймо.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Греции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за алкоголизм была введена смертная казнь.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Риме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пьющих плебеев обращали в рабов.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Англии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водили по улицам с веревкой на шее.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Голландии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пьющих женщин привязывали к стулу и 3 раза полностью погружали в ледяную воду.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Во Франции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пьяниц сажали в тюрьму, а если они не исправлялись, то им отрезали уши и выгоняли из страны.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В Испании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пьющих жестоко пытали и даже казнили. Пьянство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на Руси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не поощрялось никогда. Даже был введен орден «За пьянство» - пластина с ошейником весом около 4 кг. Эту награду выпивоха должен был носить длительное время.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-Чем же вредно пьянство?</w:t>
      </w:r>
    </w:p>
    <w:p w:rsidR="009919C1" w:rsidRPr="00FB3400" w:rsidRDefault="009919C1" w:rsidP="00FB3400">
      <w:pPr>
        <w:numPr>
          <w:ilvl w:val="0"/>
          <w:numId w:val="2"/>
        </w:numPr>
        <w:shd w:val="clear" w:color="auto" w:fill="FFFFFF"/>
        <w:spacing w:line="360" w:lineRule="auto"/>
        <w:ind w:left="3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Этанол, или этиловый спирт, применяют в медицине в качестве дезинфицирующего средства, в промышленности как растворитель, для производства эмали и т.д., а люди пьют и получают отравление организма.</w:t>
      </w:r>
    </w:p>
    <w:p w:rsidR="009919C1" w:rsidRPr="00FB3400" w:rsidRDefault="009919C1" w:rsidP="00FB3400">
      <w:pPr>
        <w:numPr>
          <w:ilvl w:val="0"/>
          <w:numId w:val="2"/>
        </w:numPr>
        <w:shd w:val="clear" w:color="auto" w:fill="FFFFFF"/>
        <w:spacing w:line="360" w:lineRule="auto"/>
        <w:ind w:left="3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Употребление алкоголя в подростковом возрасте вызывает особенно опасные последствия для головного мозга, болезни сердца, заболевание печени: сначала воспаление, затем гепатит, а потом – цирроз. И наступает смерть человека.</w:t>
      </w:r>
    </w:p>
    <w:p w:rsidR="009919C1" w:rsidRPr="00FB3400" w:rsidRDefault="009919C1" w:rsidP="00FB3400">
      <w:pPr>
        <w:numPr>
          <w:ilvl w:val="0"/>
          <w:numId w:val="2"/>
        </w:numPr>
        <w:shd w:val="clear" w:color="auto" w:fill="FFFFFF"/>
        <w:spacing w:line="360" w:lineRule="auto"/>
        <w:ind w:left="3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Пиво тоже вредит здоровью человека. Особенно оно опасно для детей 10-14 лет, у них очень быстро формируется алкогольная зависимость, и такая бол</w:t>
      </w:r>
      <w:r w:rsidR="00332B96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езнь протекает особенно тяжело. 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Люди, употребляющие часто пиво, живут на 20 лет меньше.</w:t>
      </w:r>
    </w:p>
    <w:p w:rsidR="009919C1" w:rsidRPr="00FB3400" w:rsidRDefault="009919C1" w:rsidP="00FB3400">
      <w:pPr>
        <w:numPr>
          <w:ilvl w:val="0"/>
          <w:numId w:val="2"/>
        </w:numPr>
        <w:shd w:val="clear" w:color="auto" w:fill="FFFFFF"/>
        <w:spacing w:line="360" w:lineRule="auto"/>
        <w:ind w:left="3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Есть данные, что в пиве обнаруживают микродозы наркотических средств, что дает привыкание человека к этому напитку.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3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Алкоголь является ядом для всех органов нашего организма. Наибольший вред алкоголь оказывает центральной нервной системе, угнетая деятельность головного мозга. Человек может быть хорошо воспитанным, и скромным, даже застенчивым, а в состоянии опьянения он совершает «дикие» поступки. Он теряет бдительность, перестает быть осторожным, может выболтать любую тайну. Существует даже такая пословица: «Что у трезвого на уме, то у пьяного на языке».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Я, думаю, что вы теперь много знаете и про алкоголь и будете рассказывать о его вреде другим.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Как вы понимаете данные пословицы?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1-ая пословица: «С хмелем познаться – с честью расстаться»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Ответы детей: (пьянство заглушает рассудок, совесть; пьяный легко может обмануть, не сдержать слово).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2-ая пословица: «Пить до дна – не видать добра»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(пьяница теряет здоровье, друзей, работу, уважение, окружающих, любовь близких).</w:t>
      </w:r>
    </w:p>
    <w:p w:rsidR="00E05601" w:rsidRPr="00F025DC" w:rsidRDefault="009919C1" w:rsidP="00F025DC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«Дополни пословицу»</w:t>
      </w:r>
      <w:r w:rsidR="00F025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5601" w:rsidRDefault="00E0560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Ребята на доске </w:t>
      </w:r>
      <w:r w:rsidR="00F025DC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написаны пословицы, нужно </w:t>
      </w:r>
      <w:r w:rsidR="00F025DC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их</w:t>
      </w:r>
      <w:r w:rsidR="009919C1"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дополнить:      </w:t>
      </w:r>
    </w:p>
    <w:p w:rsidR="009919C1" w:rsidRPr="00FB3400" w:rsidRDefault="009919C1" w:rsidP="00E05601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- В здоровом теле, (здоровый дух);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Голову держи в холоде, (а ноги в тепле);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Заболел живот, держи (закрытым рот);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Быстрого и ловкого (болезнь не догонит);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Землю сушит зной, человека (болезни);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К слабому и болезнь (пристает);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Поработал (отдохни);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 Любящий чистоту – (будет здоровым).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Разговор о правильном питании.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При правильном питании снижается заболеваемость, поднимается настроение, повышается интерес к учебной деятельности.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Что мы пьём?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Поднимите руки, кто любит пепси-колу?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В 0.3 л. пепси содержится 8 кусков сахара. Мало кто стал бы пить такой сладкий чай или кофе. Все эти углеводы откладываются в жировые складки. В колу и пепси добавляют различные подсластители. Самый опасный из них - аспартам. Он в 200 раз слаще сахара, вызывает аллергию, болезни желудка, головные боли, ослабление памяти и даже припадки. Кола содержит кислоту, которая разъедает эмаль зубов.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Газированная вода не утоляет жажду, а вызывает аппетит.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Кока-кола с успехом заменяет бытовую химию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: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История колы утверждает, что во многих штатах США дорожная полиция всегда имеет в патрульной машине 2 галлона колы, чтобы смывать кровь с асфальта после аварии.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Чтобы почистить туалет, вылейте банку колы в раковину и не смывайте в течение часа.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Чтобы удалить ржавчину с батареи в автомобиле, вылейте на них банку колы.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Чтобы очистить одежду от устойчивого загрязнения, вылейте банку колы в воду при стирке и добавьте стиральный порошок. Всё ещё хотите бутылочку колы?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Что мы едим?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Поднимите руки, кто любит чипсы и сухарики.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Вкусовые качества чипсов и сухариков достигаются за счёт применения различных ароматизаторов. Никакой икры в чипсах нет - её вкус придают с помощью пищевых добавок. Эти добавки помечаются в сухариках, чипсах и других продуктах буквами Е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Обращение к таблице "Коды опасных пищевых добавок" Вы всё ещё хотите чипсов и сухариков, приготовленных на дешёвых жирах и приправленных огромным количеством химикатов под названием "пищевые добавки"?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 какие продукты полезно есть, чтобы оставаться здоровыми?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Это фрукты, овощи, рыба, бобовые и зелень.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 "Полезные свойства овощей и фруктов"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Зелень, хорошая профилактика инфаркта, улучшает водный баланс, благотворно влияет при малокровии, авитаминозе. (Салат, петрушка, укроп)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Употребление этого овоща очень полезно для зрения и профилактики раковых заболеваний (Морковь)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Этот овощ является сильным антиаллергеном (Капуста)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Этот овощ улучшает работу кишечника, снижает давление (свёкла)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Этот фрукт обладает укрепляющим действием. Хороши для почек, сердца, обмена веществ (яблоки).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Ягода, которая обладает огромным количеством витамина С. (смородина)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Фрукт, оказывающий противосклеротическое действие, способствует выведению из организма воды и поваренной соли. (груша)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Подведение итогов занятия: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 сейчас каждый из вас должен вспомнить всё, о чем мы говорили и сделать вывод, начиная его словами: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-Сегодня я понял, что…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-Чтобы всегда быть здоровым, мне никогда …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А в завершении нашего занятия мы соберем с вами </w:t>
      </w:r>
      <w:r w:rsidRPr="00FB3400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>«Дерево здоровья».</w:t>
      </w:r>
      <w:r w:rsidR="008C7083"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z w:val="28"/>
          <w:szCs w:val="28"/>
        </w:rPr>
        <w:t xml:space="preserve"> (Приложение №2)</w:t>
      </w:r>
    </w:p>
    <w:p w:rsidR="009919C1" w:rsidRPr="00FB3400" w:rsidRDefault="009919C1" w:rsidP="001B7002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У меня на с</w:t>
      </w:r>
      <w:r w:rsidR="008A2EC9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толе лежат яблочки</w:t>
      </w:r>
      <w:r w:rsidR="001B70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(Приложение №3)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, на которых написано много интересных и полезных занятий, но среди них есть и вредные привычки. (Заниматься спортом, есть много сладкого, делать утреннюю гимнастику, много смотреть телевизор, следить за одеждой, закаляться, долго играть в компьютерные игры, много времени проводить на воздухе, курить, умываться, чистить зубы, употреблять спиртные напитки, правильно питаться, соблюдать режим дня, вовремя учить уроки, заниматься музыкой, рисовать, читать книги, помогать маме)</w:t>
      </w:r>
    </w:p>
    <w:p w:rsidR="009919C1" w:rsidRPr="00FB3400" w:rsidRDefault="009919C1" w:rsidP="00FB3400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</w:pP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Каждый из вас выбирает на м</w:t>
      </w:r>
      <w:r w:rsidR="001B70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оем столе понравившиеся яблочки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и, проч</w:t>
      </w:r>
      <w:r w:rsidR="001B70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итав, решает, прикреплять </w:t>
      </w:r>
      <w:r w:rsidRPr="00FB3400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 к «Дереву здоровья» или же выбросить в корзину.</w:t>
      </w:r>
    </w:p>
    <w:p w:rsidR="00502F91" w:rsidRPr="00FB3400" w:rsidRDefault="00502F91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10F5" w:rsidRPr="00FB3400" w:rsidRDefault="006210F5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10F5" w:rsidRPr="00FB3400" w:rsidRDefault="006210F5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10F5" w:rsidRPr="00FB3400" w:rsidRDefault="006210F5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10F5" w:rsidRPr="00FB3400" w:rsidRDefault="006210F5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10F5" w:rsidRPr="00FB3400" w:rsidRDefault="006210F5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10F5" w:rsidRPr="00FB3400" w:rsidRDefault="006210F5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3400" w:rsidRDefault="00FB3400" w:rsidP="00FB3400">
      <w:pPr>
        <w:shd w:val="clear" w:color="auto" w:fill="FFFFFF" w:themeFill="background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3400" w:rsidRPr="00FB3400" w:rsidRDefault="00FB3400" w:rsidP="00FB3400">
      <w:pPr>
        <w:shd w:val="clear" w:color="auto" w:fill="FFFFFF" w:themeFill="background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3400" w:rsidRPr="00FB3400" w:rsidRDefault="00FB3400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3400" w:rsidRPr="00FB3400" w:rsidRDefault="00FB3400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3400" w:rsidRPr="00FB3400" w:rsidRDefault="00FB3400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3400" w:rsidRPr="00FB3400" w:rsidRDefault="00FB3400" w:rsidP="00FB3400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3400" w:rsidRDefault="00FB3400" w:rsidP="00FB3400">
      <w:pPr>
        <w:shd w:val="clear" w:color="auto" w:fill="FFFFFF" w:themeFill="background1"/>
        <w:jc w:val="right"/>
      </w:pPr>
      <w:r>
        <w:t>Приложение №1</w:t>
      </w:r>
    </w:p>
    <w:p w:rsidR="006210F5" w:rsidRDefault="006210F5" w:rsidP="006210F5">
      <w:pPr>
        <w:shd w:val="clear" w:color="auto" w:fill="FFFFFF" w:themeFill="background1"/>
      </w:pPr>
      <w:r>
        <w:rPr>
          <w:noProof/>
        </w:rPr>
        <w:drawing>
          <wp:inline distT="0" distB="0" distL="0" distR="0" wp14:anchorId="12EDF2A3">
            <wp:extent cx="4984115" cy="3345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115" cy="334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10F5" w:rsidRDefault="006210F5" w:rsidP="009919C1">
      <w:pPr>
        <w:shd w:val="clear" w:color="auto" w:fill="FFFFFF" w:themeFill="background1"/>
      </w:pPr>
    </w:p>
    <w:p w:rsidR="006210F5" w:rsidRDefault="006210F5" w:rsidP="009919C1">
      <w:pPr>
        <w:shd w:val="clear" w:color="auto" w:fill="FFFFFF" w:themeFill="background1"/>
      </w:pPr>
    </w:p>
    <w:p w:rsidR="006210F5" w:rsidRDefault="006210F5" w:rsidP="009919C1">
      <w:pPr>
        <w:shd w:val="clear" w:color="auto" w:fill="FFFFFF" w:themeFill="background1"/>
      </w:pPr>
    </w:p>
    <w:p w:rsidR="006210F5" w:rsidRDefault="006210F5" w:rsidP="009919C1">
      <w:pPr>
        <w:shd w:val="clear" w:color="auto" w:fill="FFFFFF" w:themeFill="background1"/>
      </w:pPr>
      <w:r>
        <w:rPr>
          <w:noProof/>
        </w:rPr>
        <w:lastRenderedPageBreak/>
        <w:drawing>
          <wp:inline distT="0" distB="0" distL="0" distR="0" wp14:anchorId="15A7E7E5">
            <wp:extent cx="5852795" cy="44380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44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10F5" w:rsidRDefault="006210F5" w:rsidP="009919C1">
      <w:pPr>
        <w:shd w:val="clear" w:color="auto" w:fill="FFFFFF" w:themeFill="background1"/>
      </w:pPr>
    </w:p>
    <w:p w:rsidR="008C7083" w:rsidRDefault="008C7083" w:rsidP="008C7083">
      <w:pPr>
        <w:shd w:val="clear" w:color="auto" w:fill="FFFFFF" w:themeFill="background1"/>
        <w:jc w:val="right"/>
      </w:pPr>
      <w:r>
        <w:t>Приложение №2</w:t>
      </w:r>
    </w:p>
    <w:p w:rsidR="006210F5" w:rsidRDefault="006210F5" w:rsidP="009919C1">
      <w:pPr>
        <w:shd w:val="clear" w:color="auto" w:fill="FFFFFF" w:themeFill="background1"/>
      </w:pPr>
    </w:p>
    <w:p w:rsidR="008C7083" w:rsidRDefault="008C7083" w:rsidP="009919C1">
      <w:pPr>
        <w:shd w:val="clear" w:color="auto" w:fill="FFFFFF" w:themeFill="background1"/>
      </w:pPr>
    </w:p>
    <w:p w:rsidR="008C7083" w:rsidRDefault="008C7083" w:rsidP="008C7083">
      <w:pPr>
        <w:shd w:val="clear" w:color="auto" w:fill="FFFFFF" w:themeFill="background1"/>
        <w:ind w:firstLine="0"/>
      </w:pPr>
      <w:r>
        <w:rPr>
          <w:noProof/>
        </w:rPr>
        <w:lastRenderedPageBreak/>
        <w:drawing>
          <wp:inline distT="0" distB="0" distL="0" distR="0" wp14:anchorId="35A7B157" wp14:editId="51594BE6">
            <wp:extent cx="6557010" cy="7169809"/>
            <wp:effectExtent l="0" t="0" r="0" b="0"/>
            <wp:docPr id="3" name="Рисунок 3" descr="https://catherineasquithgallery.com/uploads/posts/2021-03/1614554726_7-p-kartinka-dereva-na-belom-fone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atherineasquithgallery.com/uploads/posts/2021-03/1614554726_7-p-kartinka-dereva-na-belom-fone-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873" cy="718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083" w:rsidRDefault="008C7083" w:rsidP="008C7083">
      <w:pPr>
        <w:shd w:val="clear" w:color="auto" w:fill="FFFFFF" w:themeFill="background1"/>
        <w:ind w:firstLine="0"/>
      </w:pPr>
    </w:p>
    <w:p w:rsidR="008C7083" w:rsidRDefault="008C7083" w:rsidP="008C7083">
      <w:pPr>
        <w:shd w:val="clear" w:color="auto" w:fill="FFFFFF" w:themeFill="background1"/>
        <w:ind w:firstLine="0"/>
      </w:pPr>
    </w:p>
    <w:p w:rsidR="008A2EC9" w:rsidRDefault="008A2EC9" w:rsidP="008C7083">
      <w:pPr>
        <w:shd w:val="clear" w:color="auto" w:fill="FFFFFF" w:themeFill="background1"/>
        <w:ind w:firstLine="0"/>
      </w:pPr>
    </w:p>
    <w:p w:rsidR="008A2EC9" w:rsidRDefault="008A2EC9" w:rsidP="008C7083">
      <w:pPr>
        <w:shd w:val="clear" w:color="auto" w:fill="FFFFFF" w:themeFill="background1"/>
        <w:ind w:firstLine="0"/>
      </w:pPr>
    </w:p>
    <w:p w:rsidR="008A2EC9" w:rsidRDefault="008A2EC9" w:rsidP="008C7083">
      <w:pPr>
        <w:shd w:val="clear" w:color="auto" w:fill="FFFFFF" w:themeFill="background1"/>
        <w:ind w:firstLine="0"/>
      </w:pPr>
    </w:p>
    <w:p w:rsidR="008A2EC9" w:rsidRDefault="008A2EC9" w:rsidP="008C7083">
      <w:pPr>
        <w:shd w:val="clear" w:color="auto" w:fill="FFFFFF" w:themeFill="background1"/>
        <w:ind w:firstLine="0"/>
      </w:pPr>
    </w:p>
    <w:p w:rsidR="008A2EC9" w:rsidRDefault="001B7002" w:rsidP="001B7002">
      <w:pPr>
        <w:shd w:val="clear" w:color="auto" w:fill="FFFFFF" w:themeFill="background1"/>
        <w:ind w:firstLine="0"/>
        <w:jc w:val="right"/>
      </w:pPr>
      <w:r>
        <w:t>Приложение №3</w:t>
      </w:r>
    </w:p>
    <w:p w:rsidR="008A2EC9" w:rsidRDefault="008A2EC9" w:rsidP="008C7083">
      <w:pPr>
        <w:shd w:val="clear" w:color="auto" w:fill="FFFFFF" w:themeFill="background1"/>
        <w:ind w:firstLine="0"/>
      </w:pPr>
    </w:p>
    <w:p w:rsidR="008A2EC9" w:rsidRDefault="008A2EC9" w:rsidP="008C7083">
      <w:pPr>
        <w:shd w:val="clear" w:color="auto" w:fill="FFFFFF" w:themeFill="background1"/>
        <w:ind w:firstLine="0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8A2EC9" w:rsidTr="008A2EC9">
        <w:tc>
          <w:tcPr>
            <w:tcW w:w="3426" w:type="dxa"/>
          </w:tcPr>
          <w:p w:rsidR="008A2EC9" w:rsidRDefault="008A2EC9" w:rsidP="008C7083">
            <w:pPr>
              <w:shd w:val="clear" w:color="auto" w:fill="auto"/>
              <w:ind w:firstLine="0"/>
            </w:pPr>
            <w:r>
              <w:rPr>
                <w:noProof/>
              </w:rPr>
              <w:lastRenderedPageBreak/>
              <w:drawing>
                <wp:inline distT="0" distB="0" distL="0" distR="0" wp14:anchorId="36E3D07E" wp14:editId="27114815">
                  <wp:extent cx="974931" cy="907305"/>
                  <wp:effectExtent l="0" t="0" r="0" b="0"/>
                  <wp:docPr id="4" name="Рисунок 4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</w:tcPr>
          <w:p w:rsidR="008A2EC9" w:rsidRDefault="008A2EC9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53B5C328" wp14:editId="7F0CA9D2">
                  <wp:extent cx="887990" cy="935990"/>
                  <wp:effectExtent l="0" t="0" r="0" b="0"/>
                  <wp:docPr id="5" name="Рисунок 5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823" cy="9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</w:tcPr>
          <w:p w:rsidR="008A2EC9" w:rsidRDefault="008A2EC9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53B5C328" wp14:editId="7F0CA9D2">
                  <wp:extent cx="844452" cy="890099"/>
                  <wp:effectExtent l="0" t="0" r="0" b="0"/>
                  <wp:docPr id="6" name="Рисунок 6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042" cy="918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C9" w:rsidTr="008A2EC9">
        <w:tc>
          <w:tcPr>
            <w:tcW w:w="3426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52B8B4E1" wp14:editId="13000A43">
                  <wp:extent cx="974931" cy="907305"/>
                  <wp:effectExtent l="0" t="0" r="0" b="0"/>
                  <wp:docPr id="16" name="Рисунок 16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52B8B4E1" wp14:editId="13000A43">
                  <wp:extent cx="974931" cy="907305"/>
                  <wp:effectExtent l="0" t="0" r="0" b="0"/>
                  <wp:docPr id="17" name="Рисунок 17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52B8B4E1" wp14:editId="13000A43">
                  <wp:extent cx="974931" cy="907305"/>
                  <wp:effectExtent l="0" t="0" r="0" b="0"/>
                  <wp:docPr id="18" name="Рисунок 18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C9" w:rsidTr="008A2EC9">
        <w:tc>
          <w:tcPr>
            <w:tcW w:w="3426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2181C525" wp14:editId="0A74DC0F">
                  <wp:extent cx="974931" cy="907305"/>
                  <wp:effectExtent l="0" t="0" r="0" b="0"/>
                  <wp:docPr id="19" name="Рисунок 19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2181C525" wp14:editId="0A74DC0F">
                  <wp:extent cx="974931" cy="907305"/>
                  <wp:effectExtent l="0" t="0" r="0" b="0"/>
                  <wp:docPr id="20" name="Рисунок 20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2181C525" wp14:editId="0A74DC0F">
                  <wp:extent cx="974931" cy="907305"/>
                  <wp:effectExtent l="0" t="0" r="0" b="0"/>
                  <wp:docPr id="21" name="Рисунок 21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EC9" w:rsidTr="008A2EC9">
        <w:tc>
          <w:tcPr>
            <w:tcW w:w="3426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2181C525" wp14:editId="0A74DC0F">
                  <wp:extent cx="974931" cy="907305"/>
                  <wp:effectExtent l="0" t="0" r="0" b="0"/>
                  <wp:docPr id="22" name="Рисунок 22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2181C525" wp14:editId="0A74DC0F">
                  <wp:extent cx="974931" cy="907305"/>
                  <wp:effectExtent l="0" t="0" r="0" b="0"/>
                  <wp:docPr id="23" name="Рисунок 23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</w:tcPr>
          <w:p w:rsidR="008A2EC9" w:rsidRDefault="001B7002" w:rsidP="008C7083">
            <w:pPr>
              <w:shd w:val="clear" w:color="auto" w:fill="auto"/>
              <w:ind w:firstLine="0"/>
            </w:pPr>
            <w:r>
              <w:rPr>
                <w:noProof/>
              </w:rPr>
              <w:drawing>
                <wp:inline distT="0" distB="0" distL="0" distR="0" wp14:anchorId="2181C525" wp14:editId="0A74DC0F">
                  <wp:extent cx="974931" cy="907305"/>
                  <wp:effectExtent l="0" t="0" r="0" b="0"/>
                  <wp:docPr id="24" name="Рисунок 24" descr="https://avatars.mds.yandex.net/i?id=a029bafd158fa56d6e3bbe2fbaa4fc03-5234839-images-thumbs&amp;ref=rim&amp;n=33&amp;w=178&amp;h=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a029bafd158fa56d6e3bbe2fbaa4fc03-5234839-images-thumbs&amp;ref=rim&amp;n=33&amp;w=178&amp;h=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409" cy="91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2EC9" w:rsidRDefault="008A2EC9" w:rsidP="008C7083">
      <w:pPr>
        <w:shd w:val="clear" w:color="auto" w:fill="FFFFFF" w:themeFill="background1"/>
        <w:ind w:firstLine="0"/>
      </w:pPr>
    </w:p>
    <w:p w:rsidR="008A2EC9" w:rsidRDefault="008A2EC9" w:rsidP="008C7083">
      <w:pPr>
        <w:shd w:val="clear" w:color="auto" w:fill="FFFFFF" w:themeFill="background1"/>
        <w:ind w:firstLine="0"/>
      </w:pPr>
    </w:p>
    <w:sectPr w:rsidR="008A2EC9" w:rsidSect="006210F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18" w:rsidRDefault="00783018" w:rsidP="00FB3400">
      <w:pPr>
        <w:spacing w:line="240" w:lineRule="auto"/>
      </w:pPr>
      <w:r>
        <w:separator/>
      </w:r>
    </w:p>
  </w:endnote>
  <w:endnote w:type="continuationSeparator" w:id="0">
    <w:p w:rsidR="00783018" w:rsidRDefault="00783018" w:rsidP="00FB34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18" w:rsidRDefault="00783018" w:rsidP="00FB3400">
      <w:pPr>
        <w:spacing w:line="240" w:lineRule="auto"/>
      </w:pPr>
      <w:r>
        <w:separator/>
      </w:r>
    </w:p>
  </w:footnote>
  <w:footnote w:type="continuationSeparator" w:id="0">
    <w:p w:rsidR="00783018" w:rsidRDefault="00783018" w:rsidP="00FB34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F0C31"/>
    <w:multiLevelType w:val="multilevel"/>
    <w:tmpl w:val="C3041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362F38"/>
    <w:multiLevelType w:val="multilevel"/>
    <w:tmpl w:val="8D30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9C1"/>
    <w:rsid w:val="00095C14"/>
    <w:rsid w:val="00107728"/>
    <w:rsid w:val="001B7002"/>
    <w:rsid w:val="00332B96"/>
    <w:rsid w:val="004B5F7B"/>
    <w:rsid w:val="00502F91"/>
    <w:rsid w:val="005A25F5"/>
    <w:rsid w:val="006147B6"/>
    <w:rsid w:val="006210F5"/>
    <w:rsid w:val="00624BDE"/>
    <w:rsid w:val="006442B8"/>
    <w:rsid w:val="00783018"/>
    <w:rsid w:val="00801EBE"/>
    <w:rsid w:val="008A2EC9"/>
    <w:rsid w:val="008C7083"/>
    <w:rsid w:val="009919C1"/>
    <w:rsid w:val="009B7D95"/>
    <w:rsid w:val="009C5DB9"/>
    <w:rsid w:val="00A14662"/>
    <w:rsid w:val="00A57CB0"/>
    <w:rsid w:val="00B85EF5"/>
    <w:rsid w:val="00BF7D72"/>
    <w:rsid w:val="00C12369"/>
    <w:rsid w:val="00C748F8"/>
    <w:rsid w:val="00C827DD"/>
    <w:rsid w:val="00DC5C78"/>
    <w:rsid w:val="00E05601"/>
    <w:rsid w:val="00EE0237"/>
    <w:rsid w:val="00F025DC"/>
    <w:rsid w:val="00F30404"/>
    <w:rsid w:val="00FB3400"/>
    <w:rsid w:val="00FF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BF6C"/>
  <w15:docId w15:val="{BA4537EA-00CB-4587-95A3-59C84880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CB0"/>
    <w:pPr>
      <w:shd w:val="clear" w:color="auto" w:fill="ECE0D3"/>
      <w:spacing w:after="0" w:line="328" w:lineRule="atLeast"/>
      <w:ind w:firstLine="547"/>
      <w:jc w:val="center"/>
    </w:pPr>
    <w:rPr>
      <w:rFonts w:ascii="Tahoma" w:hAnsi="Tahoma" w:cs="Tahoma"/>
      <w:b/>
      <w:bCs/>
      <w:color w:val="3333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57CB0"/>
    <w:rPr>
      <w:i/>
      <w:iCs/>
      <w:color w:val="808080" w:themeColor="text1" w:themeTint="7F"/>
    </w:rPr>
  </w:style>
  <w:style w:type="paragraph" w:customStyle="1" w:styleId="c28">
    <w:name w:val="c28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c11">
    <w:name w:val="c11"/>
    <w:basedOn w:val="a0"/>
    <w:rsid w:val="009919C1"/>
  </w:style>
  <w:style w:type="paragraph" w:customStyle="1" w:styleId="c23">
    <w:name w:val="c23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24">
    <w:name w:val="c24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c0">
    <w:name w:val="c0"/>
    <w:basedOn w:val="a0"/>
    <w:rsid w:val="009919C1"/>
  </w:style>
  <w:style w:type="paragraph" w:customStyle="1" w:styleId="c6">
    <w:name w:val="c6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c5">
    <w:name w:val="c5"/>
    <w:basedOn w:val="a0"/>
    <w:rsid w:val="009919C1"/>
  </w:style>
  <w:style w:type="paragraph" w:customStyle="1" w:styleId="c29">
    <w:name w:val="c29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c16">
    <w:name w:val="c16"/>
    <w:basedOn w:val="a0"/>
    <w:rsid w:val="009919C1"/>
  </w:style>
  <w:style w:type="paragraph" w:customStyle="1" w:styleId="c18">
    <w:name w:val="c18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20">
    <w:name w:val="c20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1">
    <w:name w:val="c1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2">
    <w:name w:val="c2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21">
    <w:name w:val="c21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10">
    <w:name w:val="c10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7">
    <w:name w:val="c7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3">
    <w:name w:val="c3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c17">
    <w:name w:val="c17"/>
    <w:basedOn w:val="a"/>
    <w:rsid w:val="009919C1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B340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400"/>
    <w:rPr>
      <w:rFonts w:ascii="Tahoma" w:hAnsi="Tahoma" w:cs="Tahoma"/>
      <w:b/>
      <w:bCs/>
      <w:color w:val="333333"/>
      <w:shd w:val="clear" w:color="auto" w:fill="ECE0D3"/>
      <w:lang w:eastAsia="ru-RU"/>
    </w:rPr>
  </w:style>
  <w:style w:type="paragraph" w:styleId="a6">
    <w:name w:val="footer"/>
    <w:basedOn w:val="a"/>
    <w:link w:val="a7"/>
    <w:uiPriority w:val="99"/>
    <w:unhideWhenUsed/>
    <w:rsid w:val="00FB340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400"/>
    <w:rPr>
      <w:rFonts w:ascii="Tahoma" w:hAnsi="Tahoma" w:cs="Tahoma"/>
      <w:b/>
      <w:bCs/>
      <w:color w:val="333333"/>
      <w:shd w:val="clear" w:color="auto" w:fill="ECE0D3"/>
      <w:lang w:eastAsia="ru-RU"/>
    </w:rPr>
  </w:style>
  <w:style w:type="table" w:styleId="a8">
    <w:name w:val="Table Grid"/>
    <w:basedOn w:val="a1"/>
    <w:uiPriority w:val="59"/>
    <w:rsid w:val="008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32B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2B96"/>
    <w:rPr>
      <w:rFonts w:ascii="Segoe UI" w:hAnsi="Segoe UI" w:cs="Segoe UI"/>
      <w:b/>
      <w:bCs/>
      <w:color w:val="333333"/>
      <w:sz w:val="18"/>
      <w:szCs w:val="18"/>
      <w:shd w:val="clear" w:color="auto" w:fill="ECE0D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3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aleks</cp:lastModifiedBy>
  <cp:revision>16</cp:revision>
  <cp:lastPrinted>2023-01-18T09:45:00Z</cp:lastPrinted>
  <dcterms:created xsi:type="dcterms:W3CDTF">2019-09-05T06:58:00Z</dcterms:created>
  <dcterms:modified xsi:type="dcterms:W3CDTF">2025-01-27T10:44:00Z</dcterms:modified>
</cp:coreProperties>
</file>